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HRT FINANCIAL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WORLD TRADE CENTER, 175 GREENWICH STRE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Fitness Champs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FCHL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934"/>
        <w:gridCol w:w="459"/>
        <w:gridCol w:w="756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23,662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2.943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Adam Nunes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597" TargetMode="External"/><Relationship Id="rId5" Type="http://schemas.openxmlformats.org/officeDocument/2006/relationships/hyperlink" Target="http://www.sec.gov/cgi-bin/browse-edgar?action=getcompany&amp;CIK=0002023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3033</Characters>
  <CharactersWithSpaces>3537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